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bookmarkStart w:id="0" w:name="block-10669585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6aa128e2-ef08-47b9-a55d-8964df1e2eb4"/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Департамент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образования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и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науки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Ханты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-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Мансийского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автономного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округа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-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Югры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bookmarkEnd w:id="1"/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65b361a0-fd89-4d7c-8efd-3a20bd0afbf2"/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Управление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образования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администрации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города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Югорска</w:t>
      </w:r>
      <w:bookmarkEnd w:id="2"/>
      <w:proofErr w:type="spellEnd"/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>МБОУ "</w:t>
      </w:r>
      <w:proofErr w:type="spellStart"/>
      <w:r w:rsidRPr="00EF5015">
        <w:rPr>
          <w:rFonts w:ascii="PT Astra Serif" w:hAnsi="PT Astra Serif"/>
          <w:b/>
          <w:color w:val="000000"/>
          <w:sz w:val="24"/>
          <w:szCs w:val="24"/>
        </w:rPr>
        <w:t>Гимназия</w:t>
      </w:r>
      <w:proofErr w:type="spellEnd"/>
      <w:r w:rsidRPr="00EF5015">
        <w:rPr>
          <w:rFonts w:ascii="PT Astra Serif" w:hAnsi="PT Astra Serif"/>
          <w:b/>
          <w:color w:val="000000"/>
          <w:sz w:val="24"/>
          <w:szCs w:val="24"/>
        </w:rPr>
        <w:t>"</w:t>
      </w: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F5015" w:rsidTr="000D4161">
        <w:tc>
          <w:tcPr>
            <w:tcW w:w="3114" w:type="dxa"/>
          </w:tcPr>
          <w:p w:rsidR="00C53FFE" w:rsidRPr="00EF5015" w:rsidRDefault="00345ECE" w:rsidP="00EF5015">
            <w:pPr>
              <w:autoSpaceDE w:val="0"/>
              <w:autoSpaceDN w:val="0"/>
              <w:spacing w:after="120" w:line="240" w:lineRule="auto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Руководитель МО учителей предметной области естествознание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1 от «30» августа   2023 г.</w:t>
            </w:r>
          </w:p>
          <w:p w:rsidR="00C53FFE" w:rsidRPr="00EF5015" w:rsidRDefault="00852182" w:rsidP="00EF5015">
            <w:pPr>
              <w:autoSpaceDE w:val="0"/>
              <w:autoSpaceDN w:val="0"/>
              <w:spacing w:after="120" w:line="240" w:lineRule="auto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1</w:t>
            </w:r>
            <w:r w:rsidR="00852182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00</w:t>
            </w:r>
            <w:bookmarkStart w:id="3" w:name="_GoBack"/>
            <w:bookmarkEnd w:id="3"/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 от «31» августа   2023 г.</w:t>
            </w:r>
          </w:p>
          <w:p w:rsidR="00C53FFE" w:rsidRPr="00EF5015" w:rsidRDefault="00852182" w:rsidP="00EF5015">
            <w:pPr>
              <w:autoSpaceDE w:val="0"/>
              <w:autoSpaceDN w:val="0"/>
              <w:spacing w:after="120" w:line="240" w:lineRule="auto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Директор МБОУ "Гимназия"</w:t>
            </w:r>
          </w:p>
          <w:p w:rsidR="000E6D86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EF5015" w:rsidRDefault="00345ECE" w:rsidP="00EF5015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proofErr w:type="spellStart"/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Pr="00EF5015" w:rsidRDefault="00345ECE" w:rsidP="00EF5015">
            <w:pPr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1</w:t>
            </w:r>
            <w:r w:rsidR="00852182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00</w:t>
            </w: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 от «31» августа   2023 г.</w:t>
            </w:r>
          </w:p>
          <w:p w:rsidR="00C53FFE" w:rsidRPr="00EF5015" w:rsidRDefault="00852182" w:rsidP="00EF5015">
            <w:pPr>
              <w:autoSpaceDE w:val="0"/>
              <w:autoSpaceDN w:val="0"/>
              <w:spacing w:after="120" w:line="240" w:lineRule="auto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>РАБОЧАЯ ПРОГРАММА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color w:val="000000"/>
          <w:sz w:val="24"/>
          <w:szCs w:val="24"/>
        </w:rPr>
        <w:t>(ID 1488311)</w:t>
      </w: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</w:rPr>
      </w:pP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учебного предмета «Информатика» (базовый уровень)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для обучающихся 10 классов </w:t>
      </w: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Pr="00EF5015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aa5b1ab4-1ac3-4a92-b585-5aabbfc8fde5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г. </w:t>
      </w:r>
      <w:proofErr w:type="spellStart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Югорск</w:t>
      </w:r>
      <w:bookmarkEnd w:id="4"/>
      <w:proofErr w:type="spellEnd"/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bookmarkStart w:id="5" w:name="dca884f8-5612-45ab-9b28-a4c1c9ef6694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2023</w:t>
      </w:r>
      <w:bookmarkEnd w:id="5"/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bookmarkStart w:id="6" w:name="block-10669591"/>
      <w:bookmarkEnd w:id="0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" w:name="6d191c0f-7a0e-48a8-b80d-063d85de251e"/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На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изучение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информатики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(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базовый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уровень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)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10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классе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="00852182">
        <w:rPr>
          <w:rFonts w:ascii="PT Astra Serif" w:hAnsi="PT Astra Serif" w:cs="PT Astra Serif"/>
          <w:color w:val="000000"/>
          <w:sz w:val="24"/>
          <w:szCs w:val="24"/>
          <w:lang w:val="ru-RU"/>
        </w:rPr>
        <w:t>отводится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34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часа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(1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час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неделю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)</w:t>
      </w:r>
      <w:bookmarkEnd w:id="7"/>
      <w:r w:rsidR="00852182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bookmarkStart w:id="8" w:name="block-10669587"/>
      <w:bookmarkEnd w:id="6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10 КЛАСС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Цифровая грамотность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Проприетарное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Фано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равновероятности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EF5015">
        <w:rPr>
          <w:rFonts w:ascii="PT Astra Serif" w:hAnsi="PT Astra Serif"/>
          <w:color w:val="000000"/>
          <w:sz w:val="24"/>
          <w:szCs w:val="24"/>
        </w:rPr>
        <w:t>P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-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ичной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EF5015">
        <w:rPr>
          <w:rFonts w:ascii="PT Astra Serif" w:hAnsi="PT Astra Serif"/>
          <w:color w:val="000000"/>
          <w:sz w:val="24"/>
          <w:szCs w:val="24"/>
        </w:rPr>
        <w:t>P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-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ичной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EF5015">
        <w:rPr>
          <w:rFonts w:ascii="PT Astra Serif" w:hAnsi="PT Astra Serif"/>
          <w:color w:val="000000"/>
          <w:sz w:val="24"/>
          <w:szCs w:val="24"/>
        </w:rPr>
        <w:t>P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-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ичную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Представление целых и вещественных чисел в памяти компьютера.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EF5015">
        <w:rPr>
          <w:rFonts w:ascii="PT Astra Serif" w:hAnsi="PT Astra Serif"/>
          <w:color w:val="000000"/>
          <w:sz w:val="24"/>
          <w:szCs w:val="24"/>
        </w:rPr>
        <w:t>ASCII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EF5015">
        <w:rPr>
          <w:rFonts w:ascii="PT Astra Serif" w:hAnsi="PT Astra Serif"/>
          <w:color w:val="000000"/>
          <w:sz w:val="24"/>
          <w:szCs w:val="24"/>
        </w:rPr>
        <w:t>UNICODE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. Кодировка </w:t>
      </w:r>
      <w:r w:rsidRPr="00EF5015">
        <w:rPr>
          <w:rFonts w:ascii="PT Astra Serif" w:hAnsi="PT Astra Serif"/>
          <w:color w:val="000000"/>
          <w:sz w:val="24"/>
          <w:szCs w:val="24"/>
        </w:rPr>
        <w:t>UTF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эквиваленция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852182">
        <w:rPr>
          <w:rFonts w:ascii="PT Astra Serif" w:hAnsi="PT Astra Serif"/>
          <w:color w:val="000000"/>
          <w:sz w:val="24"/>
          <w:szCs w:val="24"/>
          <w:lang w:val="ru-RU"/>
        </w:rPr>
        <w:t xml:space="preserve">Сумматор. Построение схемы на логических элементах по логическому выражению. 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Запись логического выражения по логической схеме.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автозамены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852182">
        <w:rPr>
          <w:rFonts w:ascii="PT Astra Serif" w:hAnsi="PT Astra Serif"/>
          <w:color w:val="000000"/>
          <w:sz w:val="24"/>
          <w:szCs w:val="24"/>
          <w:lang w:val="ru-RU"/>
        </w:rPr>
        <w:t xml:space="preserve">Мультимедиа. Компьютерные презентации. 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Принципы построения и ред</w:t>
      </w:r>
      <w:bookmarkStart w:id="9" w:name="_Toc118725584"/>
      <w:bookmarkEnd w:id="9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актирования трёхмерных моделей.</w:t>
      </w:r>
    </w:p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bookmarkStart w:id="10" w:name="block-10669590"/>
      <w:bookmarkEnd w:id="8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ЛИЧНОСТНЫЕ РЕЗУЛЬТАТЫ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5) физического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6) трудового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8) ценности научного познания: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эмпатии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метапредметные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3) работа с информацией: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1) общение: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методы совместных действий с учётом общих интересов</w:t>
      </w:r>
      <w:proofErr w:type="gram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и возможностей каждого члена коллектива;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1) самоорганизация: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давать оценку новым ситуациям;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оценивать приобретённый опыт;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2) самоконтроль: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3) принятия себя и других: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ПРЕДМЕТНЫЕ РЕЗУЛЬТАТЫ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EF5015">
        <w:rPr>
          <w:rFonts w:ascii="PT Astra Serif" w:hAnsi="PT Astra Serif"/>
          <w:b/>
          <w:i/>
          <w:color w:val="000000"/>
          <w:sz w:val="24"/>
          <w:szCs w:val="24"/>
          <w:lang w:val="ru-RU"/>
        </w:rPr>
        <w:t>в 10 классе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</w:r>
      <w:r w:rsidR="00852182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bookmarkStart w:id="11" w:name="block-10669588"/>
      <w:bookmarkEnd w:id="10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F5015">
        <w:rPr>
          <w:rFonts w:ascii="PT Astra Serif" w:hAnsi="PT Astra Serif"/>
          <w:b/>
          <w:color w:val="000000"/>
          <w:sz w:val="24"/>
          <w:szCs w:val="24"/>
        </w:rPr>
        <w:t xml:space="preserve">ТЕМАТИЧЕСКОЕ ПЛАНИРОВАНИЕ 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 xml:space="preserve"> </w:t>
      </w:r>
      <w:proofErr w:type="gramStart"/>
      <w:r w:rsidRPr="00EF5015">
        <w:rPr>
          <w:rFonts w:ascii="PT Astra Serif" w:hAnsi="PT Astra Serif"/>
          <w:b/>
          <w:color w:val="000000"/>
          <w:sz w:val="24"/>
          <w:szCs w:val="24"/>
        </w:rPr>
        <w:t>10</w:t>
      </w:r>
      <w:proofErr w:type="gramEnd"/>
      <w:r w:rsidRPr="00EF5015">
        <w:rPr>
          <w:rFonts w:ascii="PT Astra Serif" w:hAnsi="PT Astra Serif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4B2B00" w:rsidRPr="00EF501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1.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Итого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2.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Элементы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алгебры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Итого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3.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Итого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</w:rPr>
        <w:sectPr w:rsidR="004B2B00" w:rsidRPr="00EF50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bookmarkStart w:id="12" w:name="block-10669586"/>
      <w:bookmarkEnd w:id="11"/>
      <w:r w:rsidRPr="00EF5015">
        <w:rPr>
          <w:rFonts w:ascii="PT Astra Serif" w:hAnsi="PT Astra Serif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 xml:space="preserve"> </w:t>
      </w:r>
      <w:proofErr w:type="gramStart"/>
      <w:r w:rsidRPr="00EF5015">
        <w:rPr>
          <w:rFonts w:ascii="PT Astra Serif" w:hAnsi="PT Astra Serif"/>
          <w:b/>
          <w:color w:val="000000"/>
          <w:sz w:val="24"/>
          <w:szCs w:val="24"/>
        </w:rPr>
        <w:t>10</w:t>
      </w:r>
      <w:proofErr w:type="gramEnd"/>
      <w:r w:rsidRPr="00EF5015">
        <w:rPr>
          <w:rFonts w:ascii="PT Astra Serif" w:hAnsi="PT Astra Serif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240"/>
      </w:tblGrid>
      <w:tr w:rsidR="004B2B00" w:rsidRPr="00EF5015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Тенденции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развития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компьютерных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Программное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Двоичное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Подходы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измерению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Обработка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Системы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P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Арифметические операции в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lastRenderedPageBreak/>
              <w:t>позиционных системах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Высказывания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Законы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алгебры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Решение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простейших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логических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элементы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Растровая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Векторная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</w:rPr>
        <w:sectPr w:rsidR="004B2B00" w:rsidRPr="00EF50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B00" w:rsidRPr="00852182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bookmarkStart w:id="13" w:name="block-10669589"/>
      <w:bookmarkEnd w:id="12"/>
      <w:r w:rsidRPr="00852182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>ОБЯЗАТЕЛЬНЫЕ УЧЕБНЫЕ МАТЕРИАЛЫ ДЛЯ УЧЕНИКА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4" w:name="1b9c5cdb-18be-47f9-a030-9274be780126"/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•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Информатика, 10 класс/ Семакин И.Г.,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Хеннер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Е.К., Шеина Т.Ю., Общество с ограниченной ответственностью </w:t>
      </w:r>
      <w:r w:rsidRPr="00852182">
        <w:rPr>
          <w:rFonts w:ascii="PT Astra Serif" w:hAnsi="PT Astra Serif"/>
          <w:color w:val="000000"/>
          <w:sz w:val="24"/>
          <w:szCs w:val="24"/>
          <w:lang w:val="ru-RU"/>
        </w:rPr>
        <w:t xml:space="preserve">«БИНОМ. 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Лаборатория знаний»; Акционерное общество «Издательство «</w:t>
      </w:r>
      <w:proofErr w:type="gram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Просвещение»</w:t>
      </w:r>
      <w:bookmarkEnd w:id="14"/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5" w:name="9b34b0d0-0ffe-481c-ad75-b4c2cd5f5c6b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УМК для старшей школы: 10 - 11 классы (ФГОС). Методическое пособие для учителя. Базовый </w:t>
      </w:r>
      <w:proofErr w:type="gram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уровень.</w:t>
      </w:r>
      <w:bookmarkEnd w:id="15"/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EF5015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6" w:name="ba532c22-1d17-43cc-a9dc-9c9ea6316796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Библиотека ЦОК ФГИС "Моя школа"</w:t>
      </w:r>
      <w:bookmarkEnd w:id="16"/>
      <w:r w:rsidRPr="00EF5015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bookmarkEnd w:id="13"/>
    <w:p w:rsidR="00345ECE" w:rsidRPr="00EF5015" w:rsidRDefault="00345ECE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</w:pPr>
    </w:p>
    <w:sectPr w:rsidR="00345ECE" w:rsidRPr="00EF50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2B00"/>
    <w:rsid w:val="00345ECE"/>
    <w:rsid w:val="004B2B00"/>
    <w:rsid w:val="00852182"/>
    <w:rsid w:val="00E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E11ED"/>
  <w15:docId w15:val="{963BE8EC-50B5-4D53-9844-FD948DF9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4010</Words>
  <Characters>22860</Characters>
  <Application>Microsoft Office Word</Application>
  <DocSecurity>0</DocSecurity>
  <Lines>190</Lines>
  <Paragraphs>53</Paragraphs>
  <ScaleCrop>false</ScaleCrop>
  <Company/>
  <LinksUpToDate>false</LinksUpToDate>
  <CharactersWithSpaces>26817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Admin_414</cp:lastModifiedBy>
  <cp:revision>3</cp:revision>
  <dcterms:created xsi:type="dcterms:W3CDTF">2023-09-02T05:51:00Z</dcterms:created>
  <dcterms:modified xsi:type="dcterms:W3CDTF">2023-09-11T05:41:00Z</dcterms:modified>
</cp:coreProperties>
</file>